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6A" w:rsidRDefault="003C7441" w:rsidP="002E6AA1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</w:t>
      </w:r>
      <w:proofErr w:type="gramStart"/>
      <w:r>
        <w:rPr>
          <w:rFonts w:hint="eastAsia"/>
          <w:b/>
          <w:sz w:val="32"/>
          <w:szCs w:val="32"/>
        </w:rPr>
        <w:t>生院</w:t>
      </w:r>
      <w:r w:rsidR="00CE436A">
        <w:rPr>
          <w:rFonts w:hint="eastAsia"/>
          <w:b/>
          <w:sz w:val="32"/>
          <w:szCs w:val="32"/>
        </w:rPr>
        <w:t>其他</w:t>
      </w:r>
      <w:proofErr w:type="gramEnd"/>
      <w:r>
        <w:rPr>
          <w:rFonts w:hint="eastAsia"/>
          <w:b/>
          <w:sz w:val="32"/>
          <w:szCs w:val="32"/>
        </w:rPr>
        <w:t>科研项目一览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4087"/>
        <w:gridCol w:w="984"/>
        <w:gridCol w:w="4076"/>
        <w:gridCol w:w="1276"/>
        <w:gridCol w:w="1418"/>
        <w:gridCol w:w="850"/>
        <w:gridCol w:w="883"/>
      </w:tblGrid>
      <w:tr w:rsidR="002A7273" w:rsidRPr="00CE436A" w:rsidTr="00C00639">
        <w:trPr>
          <w:tblHeader/>
          <w:jc w:val="center"/>
        </w:trPr>
        <w:tc>
          <w:tcPr>
            <w:tcW w:w="600" w:type="dxa"/>
            <w:vAlign w:val="center"/>
            <w:hideMark/>
          </w:tcPr>
          <w:p w:rsidR="00CE436A" w:rsidRPr="00CE436A" w:rsidRDefault="00CE436A" w:rsidP="00C0063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</w:pPr>
            <w:r w:rsidRPr="00CE436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87" w:type="dxa"/>
            <w:vAlign w:val="center"/>
            <w:hideMark/>
          </w:tcPr>
          <w:p w:rsidR="00CE436A" w:rsidRPr="00CE436A" w:rsidRDefault="00CE436A" w:rsidP="00C0063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</w:pPr>
            <w:r w:rsidRPr="00CE436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84" w:type="dxa"/>
            <w:vAlign w:val="center"/>
            <w:hideMark/>
          </w:tcPr>
          <w:p w:rsidR="00CE436A" w:rsidRPr="00CE436A" w:rsidRDefault="00CE436A" w:rsidP="00C0063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</w:pPr>
            <w:r w:rsidRPr="00CE436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  <w:t>研发经费</w:t>
            </w:r>
          </w:p>
          <w:p w:rsidR="00CE436A" w:rsidRPr="00CE436A" w:rsidRDefault="00CE436A" w:rsidP="00C0063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</w:pPr>
            <w:r w:rsidRPr="00CE436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4076" w:type="dxa"/>
            <w:vAlign w:val="center"/>
            <w:hideMark/>
          </w:tcPr>
          <w:p w:rsidR="00CE436A" w:rsidRPr="00CE436A" w:rsidRDefault="00CE436A" w:rsidP="00C0063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</w:pPr>
            <w:r w:rsidRPr="00CE436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276" w:type="dxa"/>
            <w:vAlign w:val="center"/>
            <w:hideMark/>
          </w:tcPr>
          <w:p w:rsidR="00CE436A" w:rsidRPr="00CE436A" w:rsidRDefault="00CE436A" w:rsidP="00C0063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</w:pPr>
            <w:r w:rsidRPr="00CE436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418" w:type="dxa"/>
            <w:vAlign w:val="center"/>
            <w:hideMark/>
          </w:tcPr>
          <w:p w:rsidR="00CE436A" w:rsidRPr="00CE436A" w:rsidRDefault="00CE436A" w:rsidP="00C0063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</w:pPr>
            <w:r w:rsidRPr="00CE436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  <w:t>研发起止时间</w:t>
            </w:r>
          </w:p>
        </w:tc>
        <w:tc>
          <w:tcPr>
            <w:tcW w:w="850" w:type="dxa"/>
            <w:vAlign w:val="center"/>
            <w:hideMark/>
          </w:tcPr>
          <w:p w:rsidR="00CE436A" w:rsidRPr="00CE436A" w:rsidRDefault="00CE436A" w:rsidP="00C0063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</w:pPr>
            <w:r w:rsidRPr="00CE436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883" w:type="dxa"/>
            <w:vAlign w:val="center"/>
            <w:hideMark/>
          </w:tcPr>
          <w:p w:rsidR="00CE436A" w:rsidRPr="00CE436A" w:rsidRDefault="00CE436A" w:rsidP="00C0063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</w:pPr>
            <w:r w:rsidRPr="00CE436A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Cs w:val="21"/>
              </w:rPr>
              <w:t>状态</w:t>
            </w:r>
          </w:p>
        </w:tc>
      </w:tr>
      <w:tr w:rsidR="002A7273" w:rsidRPr="00CE436A" w:rsidTr="00C00639">
        <w:trPr>
          <w:tblHeader/>
          <w:jc w:val="center"/>
        </w:trPr>
        <w:tc>
          <w:tcPr>
            <w:tcW w:w="600" w:type="dxa"/>
            <w:vAlign w:val="center"/>
          </w:tcPr>
          <w:p w:rsidR="008F367F" w:rsidRPr="00844E11" w:rsidRDefault="008F367F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087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用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RCF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法研究泰国高岭土选矿</w:t>
            </w:r>
          </w:p>
        </w:tc>
        <w:tc>
          <w:tcPr>
            <w:tcW w:w="984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0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中国科学院第三世界科学院基金项目</w:t>
            </w:r>
          </w:p>
        </w:tc>
        <w:tc>
          <w:tcPr>
            <w:tcW w:w="12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418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1991-1994</w:t>
            </w:r>
          </w:p>
        </w:tc>
        <w:tc>
          <w:tcPr>
            <w:tcW w:w="850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A7273" w:rsidRPr="00CE436A" w:rsidTr="00C00639">
        <w:trPr>
          <w:tblHeader/>
          <w:jc w:val="center"/>
        </w:trPr>
        <w:tc>
          <w:tcPr>
            <w:tcW w:w="600" w:type="dxa"/>
            <w:vAlign w:val="center"/>
          </w:tcPr>
          <w:p w:rsidR="008F367F" w:rsidRPr="00844E11" w:rsidRDefault="008F367F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087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矿物浮选行为与分离预测的溶液化学研究</w:t>
            </w:r>
          </w:p>
        </w:tc>
        <w:tc>
          <w:tcPr>
            <w:tcW w:w="984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40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中国有色金属工业总公司跨世纪学术、技术人才基金</w:t>
            </w:r>
          </w:p>
        </w:tc>
        <w:tc>
          <w:tcPr>
            <w:tcW w:w="12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418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1997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1999</w:t>
            </w:r>
          </w:p>
        </w:tc>
        <w:tc>
          <w:tcPr>
            <w:tcW w:w="850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胡岳华</w:t>
            </w:r>
            <w:proofErr w:type="gramEnd"/>
          </w:p>
        </w:tc>
        <w:tc>
          <w:tcPr>
            <w:tcW w:w="883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A7273" w:rsidRPr="00CE436A" w:rsidTr="00C00639">
        <w:trPr>
          <w:tblHeader/>
          <w:jc w:val="center"/>
        </w:trPr>
        <w:tc>
          <w:tcPr>
            <w:tcW w:w="600" w:type="dxa"/>
            <w:vAlign w:val="center"/>
          </w:tcPr>
          <w:p w:rsidR="008F367F" w:rsidRPr="00844E11" w:rsidRDefault="008F367F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087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矿物浮选行为与分离预测的溶液化学研究</w:t>
            </w:r>
          </w:p>
        </w:tc>
        <w:tc>
          <w:tcPr>
            <w:tcW w:w="984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40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有色公司</w:t>
            </w:r>
          </w:p>
        </w:tc>
        <w:tc>
          <w:tcPr>
            <w:tcW w:w="12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1997-1999</w:t>
            </w:r>
          </w:p>
        </w:tc>
        <w:tc>
          <w:tcPr>
            <w:tcW w:w="850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C00639" w:rsidRPr="00CE436A" w:rsidTr="00C00639">
        <w:trPr>
          <w:tblHeader/>
          <w:jc w:val="center"/>
        </w:trPr>
        <w:tc>
          <w:tcPr>
            <w:tcW w:w="600" w:type="dxa"/>
            <w:vAlign w:val="center"/>
          </w:tcPr>
          <w:p w:rsidR="008F367F" w:rsidRPr="00844E11" w:rsidRDefault="008F367F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4087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协同催化浸</w:t>
            </w:r>
            <w:proofErr w:type="gramStart"/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金基础</w:t>
            </w:r>
            <w:proofErr w:type="gramEnd"/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与应用研究</w:t>
            </w:r>
          </w:p>
        </w:tc>
        <w:tc>
          <w:tcPr>
            <w:tcW w:w="984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0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霍英东青年教师基金</w:t>
            </w:r>
          </w:p>
        </w:tc>
        <w:tc>
          <w:tcPr>
            <w:tcW w:w="12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青年教师基金</w:t>
            </w:r>
          </w:p>
        </w:tc>
        <w:tc>
          <w:tcPr>
            <w:tcW w:w="1418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1998-2002</w:t>
            </w:r>
          </w:p>
        </w:tc>
        <w:tc>
          <w:tcPr>
            <w:tcW w:w="850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</w:t>
            </w:r>
            <w:proofErr w:type="gramEnd"/>
          </w:p>
        </w:tc>
        <w:tc>
          <w:tcPr>
            <w:tcW w:w="883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C00639" w:rsidRPr="00CE436A" w:rsidTr="00C00639">
        <w:trPr>
          <w:tblHeader/>
          <w:jc w:val="center"/>
        </w:trPr>
        <w:tc>
          <w:tcPr>
            <w:tcW w:w="600" w:type="dxa"/>
            <w:vAlign w:val="center"/>
          </w:tcPr>
          <w:p w:rsidR="008F367F" w:rsidRPr="00844E11" w:rsidRDefault="008F367F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4087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7991</w:t>
            </w:r>
            <w:proofErr w:type="gramStart"/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型进口</w:t>
            </w:r>
            <w:proofErr w:type="gramEnd"/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激光粒度分析仪的微机控制改造</w:t>
            </w:r>
          </w:p>
        </w:tc>
        <w:tc>
          <w:tcPr>
            <w:tcW w:w="984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40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学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校</w:t>
            </w:r>
          </w:p>
        </w:tc>
        <w:tc>
          <w:tcPr>
            <w:tcW w:w="12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1999-2000</w:t>
            </w:r>
          </w:p>
        </w:tc>
        <w:tc>
          <w:tcPr>
            <w:tcW w:w="850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C00639" w:rsidRPr="00CE436A" w:rsidTr="00C00639">
        <w:trPr>
          <w:tblHeader/>
          <w:jc w:val="center"/>
        </w:trPr>
        <w:tc>
          <w:tcPr>
            <w:tcW w:w="600" w:type="dxa"/>
            <w:vAlign w:val="center"/>
          </w:tcPr>
          <w:p w:rsidR="008F367F" w:rsidRPr="00844E11" w:rsidRDefault="008F367F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4087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化学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—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机械抛光</w:t>
            </w: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CMP</w:t>
            </w: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工艺研究</w:t>
            </w:r>
          </w:p>
        </w:tc>
        <w:tc>
          <w:tcPr>
            <w:tcW w:w="984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0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科学基金</w:t>
            </w:r>
          </w:p>
        </w:tc>
        <w:tc>
          <w:tcPr>
            <w:tcW w:w="12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1999-2001</w:t>
            </w:r>
          </w:p>
        </w:tc>
        <w:tc>
          <w:tcPr>
            <w:tcW w:w="850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C00639" w:rsidRPr="00CE436A" w:rsidTr="00C00639">
        <w:trPr>
          <w:tblHeader/>
          <w:jc w:val="center"/>
        </w:trPr>
        <w:tc>
          <w:tcPr>
            <w:tcW w:w="600" w:type="dxa"/>
            <w:vAlign w:val="center"/>
          </w:tcPr>
          <w:p w:rsidR="008F367F" w:rsidRPr="00844E11" w:rsidRDefault="008F367F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4087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大红山铜矿伴生金银综合回收技术开发</w:t>
            </w:r>
          </w:p>
        </w:tc>
        <w:tc>
          <w:tcPr>
            <w:tcW w:w="984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40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云南省院省校合作项目</w:t>
            </w:r>
          </w:p>
        </w:tc>
        <w:tc>
          <w:tcPr>
            <w:tcW w:w="1276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纵向项目</w:t>
            </w:r>
          </w:p>
        </w:tc>
        <w:tc>
          <w:tcPr>
            <w:tcW w:w="1418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2000-2001</w:t>
            </w:r>
          </w:p>
        </w:tc>
        <w:tc>
          <w:tcPr>
            <w:tcW w:w="850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冯其明</w:t>
            </w:r>
          </w:p>
        </w:tc>
        <w:tc>
          <w:tcPr>
            <w:tcW w:w="883" w:type="dxa"/>
            <w:vAlign w:val="center"/>
          </w:tcPr>
          <w:p w:rsidR="008F367F" w:rsidRPr="00844E11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44E1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C00639" w:rsidRPr="00CE436A" w:rsidTr="00C00639">
        <w:trPr>
          <w:tblHeader/>
          <w:jc w:val="center"/>
        </w:trPr>
        <w:tc>
          <w:tcPr>
            <w:tcW w:w="600" w:type="dxa"/>
            <w:vAlign w:val="center"/>
          </w:tcPr>
          <w:p w:rsidR="008F367F" w:rsidRPr="00111EA7" w:rsidRDefault="00756B4B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4087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硫化矿矿物</w:t>
            </w:r>
            <w:proofErr w:type="gramEnd"/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加工电化学及环境友好的资源加工技术</w:t>
            </w:r>
          </w:p>
        </w:tc>
        <w:tc>
          <w:tcPr>
            <w:tcW w:w="984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4076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全国优秀博士论文作者资金</w:t>
            </w:r>
          </w:p>
        </w:tc>
        <w:tc>
          <w:tcPr>
            <w:tcW w:w="1276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418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2002</w:t>
            </w: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～</w:t>
            </w: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</w:t>
            </w:r>
          </w:p>
        </w:tc>
        <w:tc>
          <w:tcPr>
            <w:tcW w:w="850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顾帼华</w:t>
            </w:r>
          </w:p>
        </w:tc>
        <w:tc>
          <w:tcPr>
            <w:tcW w:w="883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A7273" w:rsidRPr="00CE436A" w:rsidTr="00C00639">
        <w:trPr>
          <w:tblHeader/>
          <w:jc w:val="center"/>
        </w:trPr>
        <w:tc>
          <w:tcPr>
            <w:tcW w:w="600" w:type="dxa"/>
            <w:vAlign w:val="center"/>
          </w:tcPr>
          <w:p w:rsidR="008F367F" w:rsidRPr="00111EA7" w:rsidRDefault="00756B4B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9</w:t>
            </w:r>
          </w:p>
        </w:tc>
        <w:tc>
          <w:tcPr>
            <w:tcW w:w="4087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难分离难处</w:t>
            </w:r>
            <w:proofErr w:type="gramStart"/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理复杂</w:t>
            </w:r>
            <w:proofErr w:type="gramEnd"/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矿物加工利用的基础研究与应用</w:t>
            </w:r>
          </w:p>
        </w:tc>
        <w:tc>
          <w:tcPr>
            <w:tcW w:w="984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4076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全国优秀博士论文专项基金</w:t>
            </w:r>
          </w:p>
        </w:tc>
        <w:tc>
          <w:tcPr>
            <w:tcW w:w="1276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418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2002-2007</w:t>
            </w:r>
          </w:p>
        </w:tc>
        <w:tc>
          <w:tcPr>
            <w:tcW w:w="850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覃文庆</w:t>
            </w:r>
          </w:p>
        </w:tc>
        <w:tc>
          <w:tcPr>
            <w:tcW w:w="883" w:type="dxa"/>
            <w:vAlign w:val="center"/>
          </w:tcPr>
          <w:p w:rsidR="008F367F" w:rsidRPr="00111EA7" w:rsidRDefault="008F367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11EA7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756B4B" w:rsidRPr="0058649B" w:rsidTr="00C00639">
        <w:tblPrEx>
          <w:jc w:val="left"/>
        </w:tblPrEx>
        <w:trPr>
          <w:trHeight w:val="600"/>
        </w:trPr>
        <w:tc>
          <w:tcPr>
            <w:tcW w:w="600" w:type="dxa"/>
            <w:hideMark/>
          </w:tcPr>
          <w:p w:rsidR="00756B4B" w:rsidRPr="0058649B" w:rsidRDefault="009813D7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4087" w:type="dxa"/>
            <w:hideMark/>
          </w:tcPr>
          <w:p w:rsidR="00756B4B" w:rsidRPr="0058649B" w:rsidRDefault="00756B4B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铝基镍多金属</w:t>
            </w:r>
            <w:proofErr w:type="gramEnd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综合利用技术研究</w:t>
            </w:r>
          </w:p>
        </w:tc>
        <w:tc>
          <w:tcPr>
            <w:tcW w:w="984" w:type="dxa"/>
            <w:hideMark/>
          </w:tcPr>
          <w:p w:rsidR="00756B4B" w:rsidRPr="0058649B" w:rsidRDefault="00756B4B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140</w:t>
            </w:r>
          </w:p>
        </w:tc>
        <w:tc>
          <w:tcPr>
            <w:tcW w:w="4076" w:type="dxa"/>
            <w:hideMark/>
          </w:tcPr>
          <w:p w:rsidR="00756B4B" w:rsidRPr="0058649B" w:rsidRDefault="00756B4B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云南同昌隆公司</w:t>
            </w:r>
          </w:p>
        </w:tc>
        <w:tc>
          <w:tcPr>
            <w:tcW w:w="1276" w:type="dxa"/>
            <w:hideMark/>
          </w:tcPr>
          <w:p w:rsidR="00756B4B" w:rsidRPr="0058649B" w:rsidRDefault="00756B4B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横向项目</w:t>
            </w:r>
          </w:p>
        </w:tc>
        <w:tc>
          <w:tcPr>
            <w:tcW w:w="1418" w:type="dxa"/>
            <w:hideMark/>
          </w:tcPr>
          <w:p w:rsidR="00756B4B" w:rsidRPr="0058649B" w:rsidRDefault="00756B4B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2006-2006</w:t>
            </w:r>
          </w:p>
        </w:tc>
        <w:tc>
          <w:tcPr>
            <w:tcW w:w="850" w:type="dxa"/>
            <w:hideMark/>
          </w:tcPr>
          <w:p w:rsidR="00756B4B" w:rsidRPr="0058649B" w:rsidRDefault="00756B4B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冯其明</w:t>
            </w:r>
          </w:p>
        </w:tc>
        <w:tc>
          <w:tcPr>
            <w:tcW w:w="883" w:type="dxa"/>
            <w:hideMark/>
          </w:tcPr>
          <w:p w:rsidR="00756B4B" w:rsidRPr="0058649B" w:rsidRDefault="00756B4B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D59AF" w:rsidRPr="0058649B" w:rsidTr="00C00639">
        <w:tblPrEx>
          <w:jc w:val="left"/>
        </w:tblPrEx>
        <w:trPr>
          <w:trHeight w:val="554"/>
        </w:trPr>
        <w:tc>
          <w:tcPr>
            <w:tcW w:w="600" w:type="dxa"/>
            <w:hideMark/>
          </w:tcPr>
          <w:p w:rsidR="002D59AF" w:rsidRPr="0058649B" w:rsidRDefault="009813D7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4087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IM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公司带式焙烧球团试验</w:t>
            </w:r>
          </w:p>
        </w:tc>
        <w:tc>
          <w:tcPr>
            <w:tcW w:w="984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4076" w:type="dxa"/>
            <w:hideMark/>
          </w:tcPr>
          <w:p w:rsidR="002D59AF" w:rsidRPr="0058649B" w:rsidRDefault="002D59AF" w:rsidP="00C00639">
            <w:pPr>
              <w:widowControl/>
              <w:spacing w:after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国际合作项目</w:t>
            </w:r>
          </w:p>
        </w:tc>
        <w:tc>
          <w:tcPr>
            <w:tcW w:w="1276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2007-2008</w:t>
            </w:r>
          </w:p>
        </w:tc>
        <w:tc>
          <w:tcPr>
            <w:tcW w:w="850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</w:t>
            </w:r>
            <w:proofErr w:type="gramEnd"/>
          </w:p>
        </w:tc>
        <w:tc>
          <w:tcPr>
            <w:tcW w:w="883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D59AF" w:rsidRPr="0058649B" w:rsidTr="00C00639">
        <w:tblPrEx>
          <w:jc w:val="left"/>
        </w:tblPrEx>
        <w:trPr>
          <w:trHeight w:val="540"/>
        </w:trPr>
        <w:tc>
          <w:tcPr>
            <w:tcW w:w="600" w:type="dxa"/>
            <w:hideMark/>
          </w:tcPr>
          <w:p w:rsidR="002D59AF" w:rsidRPr="0058649B" w:rsidRDefault="009813D7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2D59A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087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CSN</w:t>
            </w: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铁矿烧结与氧化球团试验</w:t>
            </w:r>
          </w:p>
        </w:tc>
        <w:tc>
          <w:tcPr>
            <w:tcW w:w="984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4076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国际合作项目</w:t>
            </w:r>
          </w:p>
        </w:tc>
        <w:tc>
          <w:tcPr>
            <w:tcW w:w="1276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2007-2009</w:t>
            </w:r>
          </w:p>
        </w:tc>
        <w:tc>
          <w:tcPr>
            <w:tcW w:w="850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姜涛，范晓慧等</w:t>
            </w:r>
          </w:p>
        </w:tc>
        <w:tc>
          <w:tcPr>
            <w:tcW w:w="883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D59AF" w:rsidRPr="0058649B" w:rsidTr="00C00639">
        <w:tblPrEx>
          <w:jc w:val="left"/>
        </w:tblPrEx>
        <w:trPr>
          <w:trHeight w:val="500"/>
        </w:trPr>
        <w:tc>
          <w:tcPr>
            <w:tcW w:w="600" w:type="dxa"/>
            <w:hideMark/>
          </w:tcPr>
          <w:p w:rsidR="002D59AF" w:rsidRPr="0058649B" w:rsidRDefault="009813D7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2D59A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087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铁矿粉</w:t>
            </w: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复合造块新</w:t>
            </w:r>
            <w:proofErr w:type="gramEnd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工艺</w:t>
            </w:r>
          </w:p>
        </w:tc>
        <w:tc>
          <w:tcPr>
            <w:tcW w:w="984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157</w:t>
            </w:r>
          </w:p>
        </w:tc>
        <w:tc>
          <w:tcPr>
            <w:tcW w:w="4076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校企合作</w:t>
            </w:r>
          </w:p>
        </w:tc>
        <w:tc>
          <w:tcPr>
            <w:tcW w:w="1276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宝钢、包钢</w:t>
            </w:r>
          </w:p>
        </w:tc>
        <w:tc>
          <w:tcPr>
            <w:tcW w:w="1418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2007-2010</w:t>
            </w:r>
          </w:p>
        </w:tc>
        <w:tc>
          <w:tcPr>
            <w:tcW w:w="850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</w:t>
            </w:r>
            <w:proofErr w:type="gramEnd"/>
          </w:p>
        </w:tc>
        <w:tc>
          <w:tcPr>
            <w:tcW w:w="883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已验收</w:t>
            </w:r>
          </w:p>
        </w:tc>
      </w:tr>
      <w:tr w:rsidR="002D59AF" w:rsidRPr="0058649B" w:rsidTr="00C00639">
        <w:tblPrEx>
          <w:jc w:val="left"/>
        </w:tblPrEx>
        <w:trPr>
          <w:trHeight w:val="550"/>
        </w:trPr>
        <w:tc>
          <w:tcPr>
            <w:tcW w:w="600" w:type="dxa"/>
            <w:hideMark/>
          </w:tcPr>
          <w:p w:rsidR="002D59AF" w:rsidRPr="0058649B" w:rsidRDefault="009813D7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2D59A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087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高铝铁矿直接还原新技术研究</w:t>
            </w:r>
          </w:p>
        </w:tc>
        <w:tc>
          <w:tcPr>
            <w:tcW w:w="984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4076" w:type="dxa"/>
            <w:hideMark/>
          </w:tcPr>
          <w:p w:rsidR="002D59AF" w:rsidRPr="0058649B" w:rsidRDefault="002D59AF" w:rsidP="00C00639">
            <w:pPr>
              <w:widowControl/>
              <w:spacing w:after="24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国际合作项目</w:t>
            </w:r>
          </w:p>
        </w:tc>
        <w:tc>
          <w:tcPr>
            <w:tcW w:w="1276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2007-2012</w:t>
            </w:r>
          </w:p>
        </w:tc>
        <w:tc>
          <w:tcPr>
            <w:tcW w:w="850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姜涛</w:t>
            </w:r>
            <w:proofErr w:type="gramEnd"/>
          </w:p>
        </w:tc>
        <w:tc>
          <w:tcPr>
            <w:tcW w:w="883" w:type="dxa"/>
            <w:hideMark/>
          </w:tcPr>
          <w:p w:rsidR="002D59AF" w:rsidRPr="0058649B" w:rsidRDefault="002D59AF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</w:t>
            </w:r>
            <w:proofErr w:type="gramStart"/>
            <w:r w:rsidRPr="0058649B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研</w:t>
            </w:r>
            <w:proofErr w:type="gramEnd"/>
          </w:p>
        </w:tc>
      </w:tr>
      <w:tr w:rsidR="00C00639" w:rsidRPr="009730F1" w:rsidTr="00C00639">
        <w:tblPrEx>
          <w:jc w:val="left"/>
        </w:tblPrEx>
        <w:trPr>
          <w:trHeight w:val="1114"/>
        </w:trPr>
        <w:tc>
          <w:tcPr>
            <w:tcW w:w="600" w:type="dxa"/>
            <w:hideMark/>
          </w:tcPr>
          <w:p w:rsidR="00C00639" w:rsidRPr="009730F1" w:rsidRDefault="00C00639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4087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紫金所属</w:t>
            </w:r>
            <w:proofErr w:type="gramStart"/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硫化矿电位</w:t>
            </w:r>
            <w:proofErr w:type="gramEnd"/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控制浮选技术研究</w:t>
            </w:r>
          </w:p>
        </w:tc>
        <w:tc>
          <w:tcPr>
            <w:tcW w:w="984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076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紫金矿业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低品位难处理黄金资源综合利用国家重点实验室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”</w:t>
            </w:r>
          </w:p>
        </w:tc>
        <w:tc>
          <w:tcPr>
            <w:tcW w:w="1276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纵向</w:t>
            </w:r>
          </w:p>
        </w:tc>
        <w:tc>
          <w:tcPr>
            <w:tcW w:w="1418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2011-2014</w:t>
            </w:r>
          </w:p>
        </w:tc>
        <w:tc>
          <w:tcPr>
            <w:tcW w:w="850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覃文庆</w:t>
            </w:r>
          </w:p>
        </w:tc>
        <w:tc>
          <w:tcPr>
            <w:tcW w:w="883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</w:t>
            </w:r>
            <w:proofErr w:type="gramStart"/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研</w:t>
            </w:r>
            <w:proofErr w:type="gramEnd"/>
          </w:p>
        </w:tc>
      </w:tr>
      <w:tr w:rsidR="00C00639" w:rsidRPr="009730F1" w:rsidTr="00C00639">
        <w:tblPrEx>
          <w:jc w:val="left"/>
        </w:tblPrEx>
        <w:trPr>
          <w:trHeight w:val="999"/>
        </w:trPr>
        <w:tc>
          <w:tcPr>
            <w:tcW w:w="600" w:type="dxa"/>
            <w:hideMark/>
          </w:tcPr>
          <w:p w:rsidR="00C00639" w:rsidRPr="009730F1" w:rsidRDefault="00C00639" w:rsidP="00C0063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4087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交叉学科工程型实验教学大平台的构建</w:t>
            </w:r>
          </w:p>
        </w:tc>
        <w:tc>
          <w:tcPr>
            <w:tcW w:w="984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076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中南大学</w:t>
            </w: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2011</w:t>
            </w: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年实验室建设和管理研究立项项目</w:t>
            </w:r>
          </w:p>
        </w:tc>
        <w:tc>
          <w:tcPr>
            <w:tcW w:w="1276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2012-2013</w:t>
            </w:r>
          </w:p>
        </w:tc>
        <w:tc>
          <w:tcPr>
            <w:tcW w:w="850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刘新星</w:t>
            </w:r>
          </w:p>
        </w:tc>
        <w:tc>
          <w:tcPr>
            <w:tcW w:w="883" w:type="dxa"/>
            <w:hideMark/>
          </w:tcPr>
          <w:p w:rsidR="00C00639" w:rsidRPr="009730F1" w:rsidRDefault="00C00639" w:rsidP="00C0063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在</w:t>
            </w:r>
            <w:proofErr w:type="gramStart"/>
            <w:r w:rsidRPr="009730F1">
              <w:rPr>
                <w:rFonts w:ascii="Times New Roman" w:hAnsiTheme="minorEastAsia" w:cs="Times New Roman"/>
                <w:color w:val="000000" w:themeColor="text1"/>
                <w:kern w:val="0"/>
                <w:szCs w:val="21"/>
              </w:rPr>
              <w:t>研</w:t>
            </w:r>
            <w:proofErr w:type="gramEnd"/>
          </w:p>
        </w:tc>
      </w:tr>
    </w:tbl>
    <w:p w:rsidR="00CE436A" w:rsidRPr="00004A80" w:rsidRDefault="00CE436A" w:rsidP="00C5228D">
      <w:pPr>
        <w:spacing w:line="480" w:lineRule="auto"/>
        <w:rPr>
          <w:b/>
          <w:sz w:val="32"/>
          <w:szCs w:val="32"/>
        </w:rPr>
      </w:pPr>
    </w:p>
    <w:sectPr w:rsidR="00CE436A" w:rsidRPr="00004A80" w:rsidSect="00CE43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5E" w:rsidRDefault="00FF5F5E" w:rsidP="003C7441">
      <w:r>
        <w:separator/>
      </w:r>
    </w:p>
  </w:endnote>
  <w:endnote w:type="continuationSeparator" w:id="0">
    <w:p w:rsidR="00FF5F5E" w:rsidRDefault="00FF5F5E" w:rsidP="003C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5E" w:rsidRDefault="00FF5F5E" w:rsidP="003C7441">
      <w:r>
        <w:separator/>
      </w:r>
    </w:p>
  </w:footnote>
  <w:footnote w:type="continuationSeparator" w:id="0">
    <w:p w:rsidR="00FF5F5E" w:rsidRDefault="00FF5F5E" w:rsidP="003C7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09"/>
    <w:rsid w:val="00170C76"/>
    <w:rsid w:val="002A7273"/>
    <w:rsid w:val="002D59AF"/>
    <w:rsid w:val="002E6AA1"/>
    <w:rsid w:val="003C7441"/>
    <w:rsid w:val="00406B2A"/>
    <w:rsid w:val="004A4E09"/>
    <w:rsid w:val="0057710C"/>
    <w:rsid w:val="00756B4B"/>
    <w:rsid w:val="008D536F"/>
    <w:rsid w:val="008F367F"/>
    <w:rsid w:val="00937683"/>
    <w:rsid w:val="009813D7"/>
    <w:rsid w:val="00A14426"/>
    <w:rsid w:val="00C00639"/>
    <w:rsid w:val="00C5228D"/>
    <w:rsid w:val="00CE2AFD"/>
    <w:rsid w:val="00CE436A"/>
    <w:rsid w:val="00CF64E3"/>
    <w:rsid w:val="00E07BC7"/>
    <w:rsid w:val="00F250D4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441"/>
    <w:rPr>
      <w:sz w:val="18"/>
      <w:szCs w:val="18"/>
    </w:rPr>
  </w:style>
  <w:style w:type="table" w:styleId="a5">
    <w:name w:val="Table Grid"/>
    <w:basedOn w:val="a1"/>
    <w:uiPriority w:val="59"/>
    <w:rsid w:val="00CF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441"/>
    <w:rPr>
      <w:sz w:val="18"/>
      <w:szCs w:val="18"/>
    </w:rPr>
  </w:style>
  <w:style w:type="table" w:styleId="a5">
    <w:name w:val="Table Grid"/>
    <w:basedOn w:val="a1"/>
    <w:uiPriority w:val="59"/>
    <w:rsid w:val="00CF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朱忠平</dc:creator>
  <cp:keywords/>
  <dc:description/>
  <cp:lastModifiedBy>朱忠平</cp:lastModifiedBy>
  <cp:revision>5</cp:revision>
  <dcterms:created xsi:type="dcterms:W3CDTF">2018-04-29T02:38:00Z</dcterms:created>
  <dcterms:modified xsi:type="dcterms:W3CDTF">2018-04-29T05:48:00Z</dcterms:modified>
</cp:coreProperties>
</file>